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AC" w:rsidRDefault="008842AC" w:rsidP="008842AC">
      <w:pPr>
        <w:pStyle w:val="NoSpacing"/>
      </w:pPr>
      <w:bookmarkStart w:id="0" w:name="_GoBack"/>
      <w:bookmarkEnd w:id="0"/>
      <w:r>
        <w:t xml:space="preserve">Council for the Advancement of Standards (CAS) </w:t>
      </w:r>
    </w:p>
    <w:p w:rsidR="008842AC" w:rsidRDefault="008842AC" w:rsidP="008842AC">
      <w:pPr>
        <w:pStyle w:val="NoSpacing"/>
      </w:pPr>
      <w:r>
        <w:t xml:space="preserve">Board of Directors Meeting  </w:t>
      </w:r>
    </w:p>
    <w:p w:rsidR="008842AC" w:rsidRDefault="008842AC" w:rsidP="008842AC">
      <w:pPr>
        <w:pStyle w:val="NoSpacing"/>
      </w:pPr>
      <w:r>
        <w:t>November 11-13, 2012    Baltimore, MD</w:t>
      </w:r>
    </w:p>
    <w:p w:rsidR="008842AC" w:rsidRDefault="008842AC" w:rsidP="008842AC">
      <w:pPr>
        <w:pStyle w:val="NoSpacing"/>
      </w:pPr>
    </w:p>
    <w:p w:rsidR="008842AC" w:rsidRDefault="008842AC" w:rsidP="008842AC">
      <w:pPr>
        <w:pStyle w:val="NoSpacing"/>
        <w:numPr>
          <w:ilvl w:val="0"/>
          <w:numId w:val="1"/>
        </w:numPr>
      </w:pPr>
      <w:r>
        <w:t>CAS Consortium Membership</w:t>
      </w:r>
    </w:p>
    <w:p w:rsidR="008842AC" w:rsidRDefault="008842AC" w:rsidP="00B55E1B">
      <w:pPr>
        <w:pStyle w:val="NoSpacing"/>
        <w:ind w:left="1440"/>
      </w:pPr>
      <w:r>
        <w:t>The Network (Alcohol, Tobacco &amp; Other Drugs Programs) and AAEE American Association for Employment in Education are both inactive members, AHEPP (Association of Higher Education Parent/Family Programs)</w:t>
      </w:r>
      <w:r w:rsidR="00B55E1B">
        <w:t xml:space="preserve"> is now an active member of CAS</w:t>
      </w:r>
    </w:p>
    <w:p w:rsidR="00B55E1B" w:rsidRDefault="00B55E1B" w:rsidP="00B55E1B">
      <w:pPr>
        <w:pStyle w:val="NoSpacing"/>
        <w:ind w:left="1440"/>
      </w:pPr>
    </w:p>
    <w:p w:rsidR="008842AC" w:rsidRDefault="00B55E1B" w:rsidP="00B55E1B">
      <w:pPr>
        <w:pStyle w:val="NoSpacing"/>
        <w:numPr>
          <w:ilvl w:val="0"/>
          <w:numId w:val="1"/>
        </w:numPr>
      </w:pPr>
      <w:r>
        <w:t>A memorial reception was held for Phyllis Mable who passed away in the spring</w:t>
      </w:r>
    </w:p>
    <w:p w:rsidR="00B55E1B" w:rsidRDefault="00B55E1B" w:rsidP="00B55E1B">
      <w:pPr>
        <w:pStyle w:val="NoSpacing"/>
        <w:ind w:left="720"/>
      </w:pPr>
    </w:p>
    <w:p w:rsidR="00B55E1B" w:rsidRPr="00275A6D" w:rsidRDefault="00B55E1B" w:rsidP="00B55E1B">
      <w:pPr>
        <w:pStyle w:val="NoSpacing"/>
        <w:numPr>
          <w:ilvl w:val="0"/>
          <w:numId w:val="1"/>
        </w:numPr>
        <w:rPr>
          <w:b/>
          <w:u w:val="single"/>
        </w:rPr>
      </w:pPr>
      <w:r w:rsidRPr="00275A6D">
        <w:rPr>
          <w:b/>
          <w:u w:val="single"/>
        </w:rPr>
        <w:t>The revised CAS Master’s Student Affairs Preparation Programs Standards and Guidelines were presented to the Board and approved (good news – Dave)</w:t>
      </w:r>
    </w:p>
    <w:p w:rsidR="00B55E1B" w:rsidRDefault="00B55E1B" w:rsidP="00275A6D">
      <w:pPr>
        <w:pStyle w:val="NoSpacing"/>
      </w:pPr>
    </w:p>
    <w:p w:rsidR="00275A6D" w:rsidRDefault="00275A6D" w:rsidP="00275A6D">
      <w:pPr>
        <w:pStyle w:val="NoSpacing"/>
        <w:numPr>
          <w:ilvl w:val="0"/>
          <w:numId w:val="1"/>
        </w:numPr>
      </w:pPr>
      <w:r>
        <w:t>Training-Professional Development time focused on</w:t>
      </w:r>
    </w:p>
    <w:p w:rsidR="00275A6D" w:rsidRDefault="00275A6D" w:rsidP="00275A6D">
      <w:pPr>
        <w:pStyle w:val="NoSpacing"/>
        <w:numPr>
          <w:ilvl w:val="0"/>
          <w:numId w:val="2"/>
        </w:numPr>
      </w:pPr>
      <w:r>
        <w:t>Best practices in program review using the CAS Standards</w:t>
      </w:r>
    </w:p>
    <w:p w:rsidR="00275A6D" w:rsidRDefault="00275A6D" w:rsidP="00275A6D">
      <w:pPr>
        <w:pStyle w:val="NoSpacing"/>
        <w:numPr>
          <w:ilvl w:val="0"/>
          <w:numId w:val="2"/>
        </w:numPr>
      </w:pPr>
      <w:r>
        <w:t>Gathering evidence, evaluating and rating using the CAS Standards</w:t>
      </w:r>
    </w:p>
    <w:p w:rsidR="00275A6D" w:rsidRDefault="00275A6D" w:rsidP="00275A6D">
      <w:pPr>
        <w:pStyle w:val="NoSpacing"/>
        <w:ind w:left="1080"/>
      </w:pPr>
    </w:p>
    <w:p w:rsidR="00275A6D" w:rsidRDefault="00275A6D" w:rsidP="00275A6D">
      <w:pPr>
        <w:pStyle w:val="NoSpacing"/>
        <w:numPr>
          <w:ilvl w:val="0"/>
          <w:numId w:val="1"/>
        </w:numPr>
      </w:pPr>
      <w:r>
        <w:t>Revitalization of the Research Committee, awarding CAS Research Grants</w:t>
      </w:r>
      <w:r w:rsidR="00624EE7">
        <w:t>:  subcommittee discussion of publicizing CAS research grant CFP and results of studies, updating CAS research bibliography</w:t>
      </w:r>
    </w:p>
    <w:p w:rsidR="00624EE7" w:rsidRDefault="00624EE7" w:rsidP="00624EE7">
      <w:pPr>
        <w:pStyle w:val="NoSpacing"/>
      </w:pPr>
    </w:p>
    <w:p w:rsidR="00624EE7" w:rsidRDefault="00624EE7" w:rsidP="00275A6D">
      <w:pPr>
        <w:pStyle w:val="NoSpacing"/>
        <w:numPr>
          <w:ilvl w:val="0"/>
          <w:numId w:val="1"/>
        </w:numPr>
      </w:pPr>
      <w:r>
        <w:t>Standards new and revisions update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Alcohol, Tobacco, Other Drug Programs revision (reviewed by Executive Board), for approval by the Board April 2013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Campus Media new (in subcommittee)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Disability Support Services revision (in subcommittee)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Housing &amp; Residence Life/Living Learning Communities/Privatized Housing revision (in subcommittee)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Education Abroad revision to subcommittee revision fall 2013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Financial Aid revision (in subcommittee)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Academic Advising revision (in subcommittee, first draft review January 2013, Andrea Reeve on this subcommittee)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College Honors Societies revision (subcommittee to be formed)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Orientation revision (subcommittee to be formed)</w:t>
      </w:r>
    </w:p>
    <w:p w:rsidR="00624EE7" w:rsidRDefault="00624EE7" w:rsidP="00624EE7">
      <w:pPr>
        <w:pStyle w:val="NoSpacing"/>
        <w:numPr>
          <w:ilvl w:val="0"/>
          <w:numId w:val="3"/>
        </w:numPr>
      </w:pPr>
      <w:r>
        <w:t>Commuter-Off Campus revision (subcommittee to be formed)</w:t>
      </w:r>
    </w:p>
    <w:p w:rsidR="00624EE7" w:rsidRDefault="00624EE7" w:rsidP="00624EE7">
      <w:pPr>
        <w:pStyle w:val="NoSpacing"/>
      </w:pPr>
    </w:p>
    <w:p w:rsidR="00624EE7" w:rsidRDefault="00624EE7" w:rsidP="00624EE7">
      <w:pPr>
        <w:pStyle w:val="NoSpacing"/>
        <w:numPr>
          <w:ilvl w:val="0"/>
          <w:numId w:val="1"/>
        </w:numPr>
      </w:pPr>
      <w:r>
        <w:t>CAS Strategic Planning Interest Group Discussions focused on:</w:t>
      </w:r>
    </w:p>
    <w:p w:rsidR="00624EE7" w:rsidRDefault="006B22C7" w:rsidP="006B22C7">
      <w:pPr>
        <w:pStyle w:val="NoSpacing"/>
        <w:numPr>
          <w:ilvl w:val="0"/>
          <w:numId w:val="4"/>
        </w:numPr>
      </w:pPr>
      <w:r>
        <w:t>Supporting CAS users through Communities of Practice</w:t>
      </w:r>
    </w:p>
    <w:p w:rsidR="006B22C7" w:rsidRDefault="006B22C7" w:rsidP="006B22C7">
      <w:pPr>
        <w:pStyle w:val="NoSpacing"/>
        <w:numPr>
          <w:ilvl w:val="0"/>
          <w:numId w:val="4"/>
        </w:numPr>
      </w:pPr>
      <w:r>
        <w:t>Use of social media to inform and support CAS users</w:t>
      </w:r>
    </w:p>
    <w:p w:rsidR="006B22C7" w:rsidRDefault="006B22C7" w:rsidP="006B22C7">
      <w:pPr>
        <w:pStyle w:val="NoSpacing"/>
        <w:numPr>
          <w:ilvl w:val="0"/>
          <w:numId w:val="4"/>
        </w:numPr>
      </w:pPr>
      <w:r>
        <w:t>CAS Website and Management Site</w:t>
      </w:r>
    </w:p>
    <w:p w:rsidR="006B22C7" w:rsidRDefault="006B22C7" w:rsidP="006B22C7">
      <w:pPr>
        <w:pStyle w:val="NoSpacing"/>
        <w:numPr>
          <w:ilvl w:val="0"/>
          <w:numId w:val="4"/>
        </w:numPr>
      </w:pPr>
      <w:r>
        <w:t>Developing CAS training and technical assistance materials</w:t>
      </w:r>
    </w:p>
    <w:p w:rsidR="000B4972" w:rsidRDefault="000B4972" w:rsidP="000B4972">
      <w:pPr>
        <w:pStyle w:val="NoSpacing"/>
        <w:ind w:left="1440"/>
      </w:pPr>
    </w:p>
    <w:p w:rsidR="006B22C7" w:rsidRPr="008842AC" w:rsidRDefault="000B4972" w:rsidP="006B22C7">
      <w:pPr>
        <w:pStyle w:val="NoSpacing"/>
      </w:pPr>
      <w:r>
        <w:t>Next CAS Board Meeting April 2013</w:t>
      </w:r>
    </w:p>
    <w:sectPr w:rsidR="006B22C7" w:rsidRPr="008842AC" w:rsidSect="005E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B7"/>
    <w:multiLevelType w:val="hybridMultilevel"/>
    <w:tmpl w:val="1C682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15BCA"/>
    <w:multiLevelType w:val="hybridMultilevel"/>
    <w:tmpl w:val="3410C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763EE8"/>
    <w:multiLevelType w:val="hybridMultilevel"/>
    <w:tmpl w:val="07E8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167512"/>
    <w:multiLevelType w:val="hybridMultilevel"/>
    <w:tmpl w:val="8436B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AC"/>
    <w:rsid w:val="000B4972"/>
    <w:rsid w:val="002441AB"/>
    <w:rsid w:val="00275A6D"/>
    <w:rsid w:val="004B2BF1"/>
    <w:rsid w:val="005E7C15"/>
    <w:rsid w:val="00624EE7"/>
    <w:rsid w:val="006B22C7"/>
    <w:rsid w:val="008842AC"/>
    <w:rsid w:val="00B55E1B"/>
    <w:rsid w:val="00C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Okamoto,Kim</cp:lastModifiedBy>
  <cp:revision>2</cp:revision>
  <dcterms:created xsi:type="dcterms:W3CDTF">2012-12-19T20:59:00Z</dcterms:created>
  <dcterms:modified xsi:type="dcterms:W3CDTF">2012-12-19T20:59:00Z</dcterms:modified>
</cp:coreProperties>
</file>